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D2" w:rsidRPr="006454D2" w:rsidRDefault="006454D2" w:rsidP="006454D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454D2">
        <w:rPr>
          <w:rFonts w:ascii="Times" w:hAnsi="Times" w:cs="Times New Roman"/>
          <w:b/>
          <w:bCs/>
          <w:sz w:val="20"/>
          <w:szCs w:val="20"/>
        </w:rPr>
        <w:t>Unit Goal:</w:t>
      </w:r>
      <w:r w:rsidRPr="006454D2">
        <w:rPr>
          <w:rFonts w:ascii="Times" w:hAnsi="Times" w:cs="Times New Roman"/>
          <w:sz w:val="20"/>
          <w:szCs w:val="20"/>
        </w:rPr>
        <w:t> The students will read the textbook chapter about ancient Egypt and write in cursive a 500-word report about burial customs.</w:t>
      </w:r>
    </w:p>
    <w:tbl>
      <w:tblPr>
        <w:tblpPr w:leftFromText="60" w:rightFromText="60" w:vertAnchor="text"/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15"/>
        <w:gridCol w:w="4415"/>
      </w:tblGrid>
      <w:tr w:rsidR="006454D2" w:rsidRPr="006454D2" w:rsidTr="006454D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Day 4</w:t>
            </w:r>
          </w:p>
        </w:tc>
      </w:tr>
      <w:tr w:rsidR="006454D2" w:rsidRPr="006454D2" w:rsidTr="00645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Focus: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 Archeological digs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Focus: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 Archeological digs</w:t>
            </w:r>
          </w:p>
        </w:tc>
      </w:tr>
      <w:tr w:rsidR="006454D2" w:rsidRPr="006454D2" w:rsidTr="00645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Materials: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 Textbook, Video, Worksheets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Materials: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 Textbook</w:t>
            </w:r>
          </w:p>
        </w:tc>
      </w:tr>
      <w:tr w:rsidR="006454D2" w:rsidRPr="006454D2" w:rsidTr="00645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Instruction: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6454D2" w:rsidRPr="006454D2" w:rsidRDefault="006454D2" w:rsidP="006454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9:00–9:20 Whole-group: teacher summarizes information in the textbook (section 1)</w:t>
            </w:r>
          </w:p>
          <w:p w:rsidR="006454D2" w:rsidRPr="006454D2" w:rsidRDefault="006454D2" w:rsidP="006454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9:20–9:40 Whole-group: teacher shows 20-minute video on archeological finds and follows it with class discussion</w:t>
            </w:r>
          </w:p>
          <w:p w:rsidR="006454D2" w:rsidRPr="006454D2" w:rsidRDefault="006454D2" w:rsidP="006454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9:40–9:50 Independent work: Students complete worksheets about archeological finds (pyramids and mummies)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Instruction: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6454D2" w:rsidRPr="006454D2" w:rsidRDefault="006454D2" w:rsidP="006454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9:00–9:20 Whole-group: teacher summarizes information in the textbook (section 2)</w:t>
            </w:r>
          </w:p>
          <w:p w:rsidR="006454D2" w:rsidRPr="006454D2" w:rsidRDefault="006454D2" w:rsidP="006454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9:20–9:40 Independent work: write definitions for vocabulary terms in sections 1 and 2</w:t>
            </w:r>
          </w:p>
          <w:p w:rsidR="006454D2" w:rsidRPr="006454D2" w:rsidRDefault="006454D2" w:rsidP="006454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9:40–9:50 Independent work: start review questions for sections 1 and 2 and complete as homework </w:t>
            </w:r>
          </w:p>
        </w:tc>
      </w:tr>
      <w:tr w:rsidR="006454D2" w:rsidRPr="006454D2" w:rsidTr="00645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Assessment: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 Independent work graded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D2" w:rsidRPr="006454D2" w:rsidRDefault="006454D2" w:rsidP="006454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4D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Assessment:</w:t>
            </w:r>
            <w:r w:rsidRPr="006454D2">
              <w:rPr>
                <w:rFonts w:ascii="Times" w:eastAsia="Times New Roman" w:hAnsi="Times" w:cs="Times New Roman"/>
                <w:sz w:val="20"/>
                <w:szCs w:val="20"/>
              </w:rPr>
              <w:t> n/a</w:t>
            </w:r>
          </w:p>
        </w:tc>
      </w:tr>
    </w:tbl>
    <w:p w:rsidR="00457D99" w:rsidRDefault="00457D99">
      <w:bookmarkStart w:id="0" w:name="_GoBack"/>
      <w:bookmarkEnd w:id="0"/>
    </w:p>
    <w:sectPr w:rsidR="00457D99" w:rsidSect="009F7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30"/>
    <w:multiLevelType w:val="multilevel"/>
    <w:tmpl w:val="887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A6FE4"/>
    <w:multiLevelType w:val="multilevel"/>
    <w:tmpl w:val="815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D2"/>
    <w:rsid w:val="00457D99"/>
    <w:rsid w:val="006454D2"/>
    <w:rsid w:val="009F7033"/>
    <w:rsid w:val="00D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34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4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4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OHanlon</dc:creator>
  <cp:keywords/>
  <dc:description/>
  <cp:lastModifiedBy>Liz OHanlon</cp:lastModifiedBy>
  <cp:revision>2</cp:revision>
  <cp:lastPrinted>2016-10-17T18:03:00Z</cp:lastPrinted>
  <dcterms:created xsi:type="dcterms:W3CDTF">2016-10-17T18:04:00Z</dcterms:created>
  <dcterms:modified xsi:type="dcterms:W3CDTF">2016-10-17T18:04:00Z</dcterms:modified>
</cp:coreProperties>
</file>